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b w:val="1"/>
          <w:sz w:val="32"/>
          <w:szCs w:val="32"/>
          <w:rtl w:val="0"/>
        </w:rPr>
        <w:t xml:space="preserve">Curriculum Alignment for ESOL Standards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color w:val="70001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700017"/>
          <w:sz w:val="32"/>
          <w:szCs w:val="32"/>
          <w:rtl w:val="0"/>
        </w:rPr>
        <w:t xml:space="preserve">Interactive</w:t>
      </w: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4050"/>
        <w:tblGridChange w:id="0">
          <w:tblGrid>
            <w:gridCol w:w="5485"/>
            <w:gridCol w:w="405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bottom w:color="000000" w:space="0" w:sz="4" w:val="single"/>
            </w:tcBorders>
            <w:shd w:fill="700017" w:val="clear"/>
            <w:vAlign w:val="center"/>
          </w:tcPr>
          <w:p w:rsidR="00000000" w:rsidDel="00000000" w:rsidP="00000000" w:rsidRDefault="00000000" w:rsidRPr="00000000" w14:paraId="00000003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Ohio ESOL Standard and Benchmarks</w:t>
            </w:r>
          </w:p>
        </w:tc>
        <w:tc>
          <w:tcPr>
            <w:tcBorders>
              <w:bottom w:color="000000" w:space="0" w:sz="4" w:val="single"/>
            </w:tcBorders>
            <w:shd w:fill="700017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Ohio Aspire lesson plan titles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Participate in level-appropriate oral and written exchanges of information, ideas, and analyses, in various social and academic contexts, responding to peer, audience, or reader comments and questions.</w:t>
            </w:r>
          </w:p>
        </w:tc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short conversations and written exchanges about familiar topics and in familiar contexts, with limited involvement.</w:t>
            </w:r>
          </w:p>
          <w:p w:rsidR="00000000" w:rsidDel="00000000" w:rsidP="00000000" w:rsidRDefault="00000000" w:rsidRPr="00000000" w14:paraId="00000008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Respond to simple yes/no questions and some wh- questions, with limited involvement.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Listen actively to others.</w:t>
            </w:r>
          </w:p>
          <w:p w:rsidR="00000000" w:rsidDel="00000000" w:rsidP="00000000" w:rsidRDefault="00000000" w:rsidRPr="00000000" w14:paraId="0000000B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short conversations and written exchanges about familiar topics and in familiar contexts.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Present simple information.</w:t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2.2.4.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Respond to simple yes/no questions and some wh- questions.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Working in the US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short conversations and written exchanges about familiar topics and texts.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Present information and ideas.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Take turns appropriately in interactions with others.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3.2.4.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Respond to simple questions and wh- questions.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Healthcare and Expressing Injuries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1D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SMART goals</w:t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conversations, discussions, and written exchanges about familiar topics, texts, and issues.</w:t>
            </w:r>
          </w:p>
          <w:p w:rsidR="00000000" w:rsidDel="00000000" w:rsidP="00000000" w:rsidRDefault="00000000" w:rsidRPr="00000000" w14:paraId="00000020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Build on the ideas of others.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Express his or her own ideas.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Ask and answer relevant questions.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Add relevant information and evidence.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Restate some of the key ideas expressed.</w:t>
            </w:r>
          </w:p>
          <w:p w:rsidR="00000000" w:rsidDel="00000000" w:rsidP="00000000" w:rsidRDefault="00000000" w:rsidRPr="00000000" w14:paraId="00000025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4.2.7.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Follow rules for discussion.</w:t>
            </w:r>
          </w:p>
          <w:p w:rsidR="00000000" w:rsidDel="00000000" w:rsidP="00000000" w:rsidRDefault="00000000" w:rsidRPr="00000000" w14:paraId="00000026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4.2.8.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Ask questions to gain information or clarify understanding.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2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2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My American Experience</w:t>
            </w:r>
          </w:p>
          <w:p w:rsidR="00000000" w:rsidDel="00000000" w:rsidP="00000000" w:rsidRDefault="00000000" w:rsidRPr="00000000" w14:paraId="0000002C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conversations, discussions, and written exchanges about a range of topics, texts, and issues.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Build on the ideas of others.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Express his or her own ideas.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Support points clearly with specific and relevant evidence.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Ask and answer questions to clarify ideas and conclusions.</w:t>
            </w:r>
          </w:p>
          <w:p w:rsidR="00000000" w:rsidDel="00000000" w:rsidP="00000000" w:rsidRDefault="00000000" w:rsidRPr="00000000" w14:paraId="00000032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5.2.6.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Summarize the key points expressed.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3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3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3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3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National Parks Virtual Field Trip</w:t>
            </w:r>
          </w:p>
          <w:p w:rsidR="00000000" w:rsidDel="00000000" w:rsidP="00000000" w:rsidRDefault="00000000" w:rsidRPr="00000000" w14:paraId="00000038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</w:p>
          <w:p w:rsidR="00000000" w:rsidDel="00000000" w:rsidP="00000000" w:rsidRDefault="00000000" w:rsidRPr="00000000" w14:paraId="0000003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Writing Professional Emails</w:t>
            </w:r>
          </w:p>
        </w:tc>
      </w:tr>
      <w:tr>
        <w:trPr>
          <w:cantSplit w:val="0"/>
          <w:trHeight w:val="293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conversations, extended discussions, and written exchanges about a range of substantive topics, texts, and issues.</w:t>
            </w:r>
          </w:p>
          <w:p w:rsidR="00000000" w:rsidDel="00000000" w:rsidP="00000000" w:rsidRDefault="00000000" w:rsidRPr="00000000" w14:paraId="0000003B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Build on the ideas of others.</w:t>
            </w:r>
          </w:p>
          <w:p w:rsidR="00000000" w:rsidDel="00000000" w:rsidP="00000000" w:rsidRDefault="00000000" w:rsidRPr="00000000" w14:paraId="0000003C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Express his or her own ideas clearly and persuasively.</w:t>
            </w:r>
          </w:p>
          <w:p w:rsidR="00000000" w:rsidDel="00000000" w:rsidP="00000000" w:rsidRDefault="00000000" w:rsidRPr="00000000" w14:paraId="0000003D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Refer to specific and relevant evidence from texts or research to support his or her ideas.</w:t>
            </w:r>
          </w:p>
          <w:p w:rsidR="00000000" w:rsidDel="00000000" w:rsidP="00000000" w:rsidRDefault="00000000" w:rsidRPr="00000000" w14:paraId="0000003E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Ask and answer questions that probe reasoning and claims.</w:t>
            </w:r>
          </w:p>
          <w:p w:rsidR="00000000" w:rsidDel="00000000" w:rsidP="00000000" w:rsidRDefault="00000000" w:rsidRPr="00000000" w14:paraId="0000003F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6.2.6.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Summarize the key points and evidence discussed.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Citizenship Map, Symbolism &amp; Holidays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42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Influential Family and Friends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Job Interview</w:t>
            </w:r>
          </w:p>
          <w:p w:rsidR="00000000" w:rsidDel="00000000" w:rsidP="00000000" w:rsidRDefault="00000000" w:rsidRPr="00000000" w14:paraId="0000004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Hill We Climb Poem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45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Conduct research and evaluate and communicate findings to answer questions or solve problems.</w:t>
            </w:r>
          </w:p>
        </w:tc>
        <w:tc>
          <w:tcPr>
            <w:tcBorders>
              <w:bottom w:color="000000" w:space="0" w:sz="4" w:val="single"/>
            </w:tcBorders>
            <w:shd w:fill="a1a1a1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Participate in short, shared research projects, with prompting and support.</w:t>
            </w:r>
          </w:p>
          <w:p w:rsidR="00000000" w:rsidDel="00000000" w:rsidP="00000000" w:rsidRDefault="00000000" w:rsidRPr="00000000" w14:paraId="00000048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a few provided sources, with prompting and support.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Label some key information, with prompting and support.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Carry out short, shared research projects, with support.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a few provided print and digital sources, with support.</w:t>
            </w:r>
          </w:p>
          <w:p w:rsidR="00000000" w:rsidDel="00000000" w:rsidP="00000000" w:rsidRDefault="00000000" w:rsidRPr="00000000" w14:paraId="0000004D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Label collected information, experiences, or events, with support.</w:t>
            </w:r>
          </w:p>
          <w:p w:rsidR="00000000" w:rsidDel="00000000" w:rsidP="00000000" w:rsidRDefault="00000000" w:rsidRPr="00000000" w14:paraId="0000004E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2.5.4.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Recall information from experience or from a provided source, with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5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Carry out short individual or shared research projects, with support.</w:t>
            </w:r>
          </w:p>
          <w:p w:rsidR="00000000" w:rsidDel="00000000" w:rsidP="00000000" w:rsidRDefault="00000000" w:rsidRPr="00000000" w14:paraId="00000052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provided print and digital sources, with support.</w:t>
            </w:r>
          </w:p>
          <w:p w:rsidR="00000000" w:rsidDel="00000000" w:rsidP="00000000" w:rsidRDefault="00000000" w:rsidRPr="00000000" w14:paraId="00000053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Record information in simple notes, with support.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3.5.4.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Summarize data and information, with support.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Civic Rights in USA</w:t>
            </w:r>
          </w:p>
          <w:p w:rsidR="00000000" w:rsidDel="00000000" w:rsidP="00000000" w:rsidRDefault="00000000" w:rsidRPr="00000000" w14:paraId="00000056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57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Carry out short research projects to answer a question, with support.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multiple provided print and digital sources, with support.</w:t>
            </w:r>
          </w:p>
          <w:p w:rsidR="00000000" w:rsidDel="00000000" w:rsidP="00000000" w:rsidRDefault="00000000" w:rsidRPr="00000000" w14:paraId="0000005A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Paraphrase key information in a short written or oral report, with support.</w:t>
            </w:r>
          </w:p>
          <w:p w:rsidR="00000000" w:rsidDel="00000000" w:rsidP="00000000" w:rsidRDefault="00000000" w:rsidRPr="00000000" w14:paraId="0000005B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4.5.4.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Include illustrations, diagrams, or other graphics as appropriate, with support.</w:t>
            </w:r>
          </w:p>
          <w:p w:rsidR="00000000" w:rsidDel="00000000" w:rsidP="00000000" w:rsidRDefault="00000000" w:rsidRPr="00000000" w14:paraId="0000005C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4.5.5.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Provide a list of sources, with support.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Career Presentation</w:t>
            </w:r>
          </w:p>
          <w:p w:rsidR="00000000" w:rsidDel="00000000" w:rsidP="00000000" w:rsidRDefault="00000000" w:rsidRPr="00000000" w14:paraId="0000005E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Career Research and Exploration</w:t>
            </w:r>
          </w:p>
          <w:p w:rsidR="00000000" w:rsidDel="00000000" w:rsidP="00000000" w:rsidRDefault="00000000" w:rsidRPr="00000000" w14:paraId="0000005F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60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Scheduling Appointments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Carry out both short and more sustained research projects to answer a question.</w:t>
            </w:r>
          </w:p>
          <w:p w:rsidR="00000000" w:rsidDel="00000000" w:rsidP="00000000" w:rsidRDefault="00000000" w:rsidRPr="00000000" w14:paraId="00000062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multiple print and digital sources.</w:t>
            </w:r>
          </w:p>
          <w:p w:rsidR="00000000" w:rsidDel="00000000" w:rsidP="00000000" w:rsidRDefault="00000000" w:rsidRPr="00000000" w14:paraId="00000063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Evaluate the reliability of each source.</w:t>
            </w:r>
          </w:p>
          <w:p w:rsidR="00000000" w:rsidDel="00000000" w:rsidP="00000000" w:rsidRDefault="00000000" w:rsidRPr="00000000" w14:paraId="00000064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Use search terms effectively.</w:t>
            </w:r>
          </w:p>
          <w:p w:rsidR="00000000" w:rsidDel="00000000" w:rsidP="00000000" w:rsidRDefault="00000000" w:rsidRPr="00000000" w14:paraId="00000065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Synthesize information from multiple print and digital sources.</w:t>
            </w:r>
          </w:p>
          <w:p w:rsidR="00000000" w:rsidDel="00000000" w:rsidP="00000000" w:rsidRDefault="00000000" w:rsidRPr="00000000" w14:paraId="00000066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Integrate information into an organized oral or written report.</w:t>
            </w:r>
          </w:p>
          <w:p w:rsidR="00000000" w:rsidDel="00000000" w:rsidP="00000000" w:rsidRDefault="00000000" w:rsidRPr="00000000" w14:paraId="00000067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5.5.7.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Include illustrations, diagrams, or other graphics as appropriate.</w:t>
            </w:r>
          </w:p>
          <w:p w:rsidR="00000000" w:rsidDel="00000000" w:rsidP="00000000" w:rsidRDefault="00000000" w:rsidRPr="00000000" w14:paraId="00000068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5.5.8.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Cite sources appropriately.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</w:p>
          <w:p w:rsidR="00000000" w:rsidDel="00000000" w:rsidP="00000000" w:rsidRDefault="00000000" w:rsidRPr="00000000" w14:paraId="0000006A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My Ballot Research Project</w:t>
            </w:r>
          </w:p>
          <w:p w:rsidR="00000000" w:rsidDel="00000000" w:rsidP="00000000" w:rsidRDefault="00000000" w:rsidRPr="00000000" w14:paraId="0000006B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National Parks Virtual Field Trip</w:t>
            </w:r>
          </w:p>
        </w:tc>
      </w:tr>
      <w:tr>
        <w:trPr>
          <w:cantSplit w:val="0"/>
          <w:trHeight w:val="2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Carry out both short and more sustained research projects to answer a question or solve a problem.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Gather information from multiple print and digital sources.</w:t>
            </w:r>
          </w:p>
          <w:p w:rsidR="00000000" w:rsidDel="00000000" w:rsidP="00000000" w:rsidRDefault="00000000" w:rsidRPr="00000000" w14:paraId="0000006E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Evaluate the reliability of each source.</w:t>
            </w:r>
          </w:p>
          <w:p w:rsidR="00000000" w:rsidDel="00000000" w:rsidP="00000000" w:rsidRDefault="00000000" w:rsidRPr="00000000" w14:paraId="0000006F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Use advanced search terms effectively.</w:t>
            </w:r>
          </w:p>
          <w:p w:rsidR="00000000" w:rsidDel="00000000" w:rsidP="00000000" w:rsidRDefault="00000000" w:rsidRPr="00000000" w14:paraId="00000070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6.5.5.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Synthesize information from multiple print and digital sources.</w:t>
            </w:r>
          </w:p>
          <w:p w:rsidR="00000000" w:rsidDel="00000000" w:rsidP="00000000" w:rsidRDefault="00000000" w:rsidRPr="00000000" w14:paraId="00000071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Analyze and integrate information into clearly organized spoken and written texts.</w:t>
            </w:r>
          </w:p>
          <w:p w:rsidR="00000000" w:rsidDel="00000000" w:rsidP="00000000" w:rsidRDefault="00000000" w:rsidRPr="00000000" w14:paraId="00000072">
            <w:pPr>
              <w:spacing w:after="120" w:lineRule="auto"/>
              <w:ind w:left="562" w:hanging="56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6.5.7.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Include illustrations, diagrams, or other graphics as appropriate.</w:t>
            </w:r>
          </w:p>
          <w:p w:rsidR="00000000" w:rsidDel="00000000" w:rsidP="00000000" w:rsidRDefault="00000000" w:rsidRPr="00000000" w14:paraId="00000073">
            <w:pPr>
              <w:spacing w:after="120" w:lineRule="auto"/>
              <w:ind w:left="562" w:hanging="56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6.5.8.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Cite sources appropriately.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lineRule="auto"/>
              <w:ind w:left="562" w:hanging="56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Different Jobs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Ohio Aspire Professional Development Network – Curriculum Alignment ESOL Standards_Interactive</w:t>
      <w:tab/>
      <w:tab/>
      <w:t xml:space="preserve"> </w:t>
      <w:tab/>
      <w:tab/>
      <w:tab/>
      <w:tab/>
      <w:tab/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2295144" cy="75895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144" cy="75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</w:pPr>
    <w:rPr>
      <w:rFonts w:ascii="Arial" w:cs="Arial" w:eastAsia="Arial" w:hAnsi="Arial"/>
      <w:b w:val="1"/>
      <w:i w:val="1"/>
      <w:color w:val="700017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66D5"/>
  </w:style>
  <w:style w:type="paragraph" w:styleId="Heading1">
    <w:name w:val="heading 1"/>
    <w:basedOn w:val="Normal"/>
    <w:next w:val="Normal"/>
    <w:link w:val="Heading1Char"/>
    <w:uiPriority w:val="9"/>
    <w:qFormat w:val="1"/>
    <w:rsid w:val="001E7308"/>
    <w:pPr>
      <w:keepNext w:val="1"/>
      <w:keepLines w:val="1"/>
      <w:spacing w:after="120" w:before="240" w:line="240" w:lineRule="auto"/>
      <w:outlineLvl w:val="0"/>
    </w:pPr>
    <w:rPr>
      <w:rFonts w:ascii="Arial" w:hAnsi="Arial" w:cstheme="majorBidi" w:eastAsiaTheme="majorEastAsia"/>
      <w:b w:val="1"/>
      <w:i w:val="1"/>
      <w:color w:val="70001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5D16E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6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B12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32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3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321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321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21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214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A34D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DD2"/>
  </w:style>
  <w:style w:type="paragraph" w:styleId="Footer">
    <w:name w:val="footer"/>
    <w:basedOn w:val="Normal"/>
    <w:link w:val="FooterChar"/>
    <w:uiPriority w:val="99"/>
    <w:unhideWhenUsed w:val="1"/>
    <w:rsid w:val="00A34D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DD2"/>
  </w:style>
  <w:style w:type="character" w:styleId="Heading1Char" w:customStyle="1">
    <w:name w:val="Heading 1 Char"/>
    <w:basedOn w:val="DefaultParagraphFont"/>
    <w:link w:val="Heading1"/>
    <w:uiPriority w:val="9"/>
    <w:rsid w:val="001E7308"/>
    <w:rPr>
      <w:rFonts w:ascii="Arial" w:hAnsi="Arial" w:cstheme="majorBidi" w:eastAsiaTheme="majorEastAsia"/>
      <w:b w:val="1"/>
      <w:i w:val="1"/>
      <w:color w:val="700017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D16E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AA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A61EC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tkjsOovGbwYq6Oq8Ujzo7GRNg==">AMUW2mU8K+TIAslTNejL/7aRlTW1A04tBFj8b2yit9vgMzHSWhLBv1zOQhLx+1wyS+E8hhfwWPyKgJDdjPan0v2zGhD/He4a3DZKk0wAGKzvysiVzqscrfE=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2021-09-14T20:43:00Z</dcterms:created>
  <dc:creator>Christina Terrell</dc:creator>
</cp:coreProperties>
</file>